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E9E" w:rsidRPr="000B4172" w:rsidRDefault="000B4172" w:rsidP="00D75D7A">
      <w:pPr>
        <w:jc w:val="center"/>
        <w:rPr>
          <w:rFonts w:ascii="Calibri" w:hAnsi="Calibri"/>
          <w:b/>
          <w:color w:val="980B88"/>
          <w:sz w:val="28"/>
          <w:szCs w:val="28"/>
          <w:lang w:val="nl-BE"/>
        </w:rPr>
      </w:pPr>
      <w:r>
        <w:rPr>
          <w:rFonts w:ascii="Calibri" w:hAnsi="Calibri"/>
          <w:b/>
          <w:color w:val="980B88"/>
          <w:sz w:val="28"/>
          <w:szCs w:val="28"/>
          <w:lang w:val="nl-BE"/>
        </w:rPr>
        <w:t>De methode v</w:t>
      </w:r>
      <w:r w:rsidR="000A3A6E">
        <w:rPr>
          <w:rFonts w:ascii="Calibri" w:hAnsi="Calibri"/>
          <w:b/>
          <w:color w:val="980B88"/>
          <w:sz w:val="28"/>
          <w:szCs w:val="28"/>
          <w:lang w:val="nl-BE"/>
        </w:rPr>
        <w:t>an het waarderend onderzoek of “</w:t>
      </w:r>
      <w:proofErr w:type="spellStart"/>
      <w:r w:rsidR="000A3A6E">
        <w:rPr>
          <w:rFonts w:ascii="Calibri" w:hAnsi="Calibri"/>
          <w:b/>
          <w:color w:val="980B88"/>
          <w:sz w:val="28"/>
          <w:szCs w:val="28"/>
          <w:lang w:val="nl-BE"/>
        </w:rPr>
        <w:t>appreciative</w:t>
      </w:r>
      <w:proofErr w:type="spellEnd"/>
      <w:r w:rsidR="000A3A6E">
        <w:rPr>
          <w:rFonts w:ascii="Calibri" w:hAnsi="Calibri"/>
          <w:b/>
          <w:color w:val="980B88"/>
          <w:sz w:val="28"/>
          <w:szCs w:val="28"/>
          <w:lang w:val="nl-BE"/>
        </w:rPr>
        <w:t xml:space="preserve"> </w:t>
      </w:r>
      <w:proofErr w:type="spellStart"/>
      <w:r w:rsidR="000A3A6E">
        <w:rPr>
          <w:rFonts w:ascii="Calibri" w:hAnsi="Calibri"/>
          <w:b/>
          <w:color w:val="980B88"/>
          <w:sz w:val="28"/>
          <w:szCs w:val="28"/>
          <w:lang w:val="nl-BE"/>
        </w:rPr>
        <w:t>inquiry</w:t>
      </w:r>
      <w:proofErr w:type="spellEnd"/>
      <w:r w:rsidR="000A3A6E">
        <w:rPr>
          <w:rFonts w:ascii="Calibri" w:hAnsi="Calibri"/>
          <w:b/>
          <w:color w:val="980B88"/>
          <w:sz w:val="28"/>
          <w:szCs w:val="28"/>
          <w:lang w:val="nl-BE"/>
        </w:rPr>
        <w:t>”</w:t>
      </w:r>
    </w:p>
    <w:p w:rsidR="00D75D7A" w:rsidRPr="000B4172" w:rsidRDefault="00D75D7A" w:rsidP="00D75D7A">
      <w:pPr>
        <w:pBdr>
          <w:bottom w:val="single" w:sz="18" w:space="1" w:color="A914C0"/>
        </w:pBdr>
        <w:jc w:val="center"/>
        <w:rPr>
          <w:rFonts w:ascii="Calibri" w:hAnsi="Calibri"/>
          <w:b/>
          <w:color w:val="980B88"/>
          <w:sz w:val="28"/>
          <w:szCs w:val="28"/>
          <w:lang w:val="nl-BE"/>
        </w:rPr>
      </w:pPr>
    </w:p>
    <w:p w:rsidR="00EC2725" w:rsidRPr="000B4172" w:rsidRDefault="00BC4122" w:rsidP="00BC4122">
      <w:pPr>
        <w:tabs>
          <w:tab w:val="left" w:pos="8000"/>
        </w:tabs>
        <w:jc w:val="both"/>
        <w:rPr>
          <w:rFonts w:ascii="Calibri" w:hAnsi="Calibri"/>
          <w:b/>
          <w:color w:val="980B88"/>
          <w:sz w:val="28"/>
          <w:szCs w:val="28"/>
          <w:lang w:val="nl-BE"/>
        </w:rPr>
      </w:pPr>
      <w:r w:rsidRPr="000B4172">
        <w:rPr>
          <w:rFonts w:ascii="Calibri" w:hAnsi="Calibri"/>
          <w:b/>
          <w:color w:val="980B88"/>
          <w:sz w:val="28"/>
          <w:szCs w:val="28"/>
          <w:lang w:val="nl-BE"/>
        </w:rPr>
        <w:tab/>
      </w:r>
    </w:p>
    <w:p w:rsidR="00A5710F" w:rsidRDefault="00A5710F" w:rsidP="001A3AFB">
      <w:pPr>
        <w:rPr>
          <w:rFonts w:asciiTheme="minorHAnsi" w:hAnsiTheme="minorHAnsi" w:cstheme="minorHAnsi"/>
          <w:sz w:val="22"/>
          <w:szCs w:val="22"/>
          <w:lang w:val="nl-BE"/>
        </w:rPr>
      </w:pPr>
    </w:p>
    <w:p w:rsidR="001A3AFB" w:rsidRDefault="001A3AFB" w:rsidP="00014A95">
      <w:pPr>
        <w:spacing w:line="276" w:lineRule="auto"/>
        <w:jc w:val="both"/>
        <w:rPr>
          <w:rFonts w:asciiTheme="minorHAnsi" w:hAnsiTheme="minorHAnsi" w:cstheme="minorHAnsi"/>
          <w:sz w:val="22"/>
          <w:szCs w:val="22"/>
          <w:lang w:val="nl-BE"/>
        </w:rPr>
      </w:pPr>
      <w:r w:rsidRPr="001A3AFB">
        <w:rPr>
          <w:rFonts w:asciiTheme="minorHAnsi" w:hAnsiTheme="minorHAnsi" w:cstheme="minorHAnsi"/>
          <w:sz w:val="22"/>
          <w:szCs w:val="22"/>
          <w:lang w:val="nl-BE"/>
        </w:rPr>
        <w:t>Een zeer geschikte aanpak voor talentbeleid is de methode va</w:t>
      </w:r>
      <w:r w:rsidR="000A3A6E">
        <w:rPr>
          <w:rFonts w:asciiTheme="minorHAnsi" w:hAnsiTheme="minorHAnsi" w:cstheme="minorHAnsi"/>
          <w:sz w:val="22"/>
          <w:szCs w:val="22"/>
          <w:lang w:val="nl-BE"/>
        </w:rPr>
        <w:t>n het waarderende onderzoek of “</w:t>
      </w:r>
      <w:proofErr w:type="spellStart"/>
      <w:r w:rsidR="000A3A6E">
        <w:rPr>
          <w:rFonts w:asciiTheme="minorHAnsi" w:hAnsiTheme="minorHAnsi" w:cstheme="minorHAnsi"/>
          <w:sz w:val="22"/>
          <w:szCs w:val="22"/>
          <w:lang w:val="nl-BE"/>
        </w:rPr>
        <w:t>Appreciative</w:t>
      </w:r>
      <w:proofErr w:type="spellEnd"/>
      <w:r w:rsidR="000A3A6E">
        <w:rPr>
          <w:rFonts w:asciiTheme="minorHAnsi" w:hAnsiTheme="minorHAnsi" w:cstheme="minorHAnsi"/>
          <w:sz w:val="22"/>
          <w:szCs w:val="22"/>
          <w:lang w:val="nl-BE"/>
        </w:rPr>
        <w:t xml:space="preserve"> </w:t>
      </w:r>
      <w:proofErr w:type="spellStart"/>
      <w:r w:rsidR="000A3A6E">
        <w:rPr>
          <w:rFonts w:asciiTheme="minorHAnsi" w:hAnsiTheme="minorHAnsi" w:cstheme="minorHAnsi"/>
          <w:sz w:val="22"/>
          <w:szCs w:val="22"/>
          <w:lang w:val="nl-BE"/>
        </w:rPr>
        <w:t>inquiry</w:t>
      </w:r>
      <w:proofErr w:type="spellEnd"/>
      <w:r w:rsidR="000A3A6E">
        <w:rPr>
          <w:rFonts w:asciiTheme="minorHAnsi" w:hAnsiTheme="minorHAnsi" w:cstheme="minorHAnsi"/>
          <w:sz w:val="22"/>
          <w:szCs w:val="22"/>
          <w:lang w:val="nl-BE"/>
        </w:rPr>
        <w:t>” . “AI”</w:t>
      </w:r>
      <w:r w:rsidRPr="001A3AFB">
        <w:rPr>
          <w:rFonts w:asciiTheme="minorHAnsi" w:hAnsiTheme="minorHAnsi" w:cstheme="minorHAnsi"/>
          <w:sz w:val="22"/>
          <w:szCs w:val="22"/>
          <w:lang w:val="nl-BE"/>
        </w:rPr>
        <w:t xml:space="preserve"> is een methode om veranderingen in teams en organisaties te bewerkstelligen, waarbij men samen op zoek gaat naar de talenten die elke organisatie in zich bergt. 'AI’ concentreert zich niet op de problemen die zich voordoen, maar op de positieve elementen. Een waarderend onderzoek begint bij de keuze van een positief geformuleerd onderzoeksthema (bijvoorbeeld 'samenwerking', 'teamgeest' of 'vernieuwing') en verloopt in 4 stappen:</w:t>
      </w:r>
    </w:p>
    <w:p w:rsidR="001A3AFB" w:rsidRPr="001A3AFB" w:rsidRDefault="001A3AFB" w:rsidP="001A3AFB">
      <w:pPr>
        <w:rPr>
          <w:rFonts w:asciiTheme="minorHAnsi" w:hAnsiTheme="minorHAnsi" w:cstheme="minorHAnsi"/>
          <w:sz w:val="22"/>
          <w:szCs w:val="22"/>
          <w:lang w:val="nl-BE"/>
        </w:rPr>
      </w:pPr>
    </w:p>
    <w:p w:rsidR="001A3AFB" w:rsidRPr="00067D53" w:rsidRDefault="001A3AFB" w:rsidP="00A5710F">
      <w:pPr>
        <w:pStyle w:val="ListParagraph"/>
        <w:numPr>
          <w:ilvl w:val="0"/>
          <w:numId w:val="2"/>
        </w:numPr>
        <w:spacing w:after="0" w:line="240" w:lineRule="auto"/>
        <w:contextualSpacing w:val="0"/>
        <w:jc w:val="both"/>
        <w:rPr>
          <w:rFonts w:cs="Arial"/>
          <w:lang w:val="nl-BE"/>
        </w:rPr>
      </w:pPr>
      <w:r w:rsidRPr="00067D53">
        <w:rPr>
          <w:rFonts w:cs="Arial"/>
          <w:lang w:val="nl-BE"/>
        </w:rPr>
        <w:t>We zoeken in teams naar momenten uit het verleden waarin het werk optimaal verliep. Welke factoren, krachten, talenten maakten deze goede werking mogelijk? Deze fase wordt de fase van '</w:t>
      </w:r>
      <w:proofErr w:type="spellStart"/>
      <w:r w:rsidRPr="00067D53">
        <w:rPr>
          <w:rFonts w:cs="Arial"/>
          <w:lang w:val="nl-BE"/>
        </w:rPr>
        <w:t>discovery</w:t>
      </w:r>
      <w:proofErr w:type="spellEnd"/>
      <w:r w:rsidRPr="00067D53">
        <w:rPr>
          <w:rFonts w:cs="Arial"/>
          <w:lang w:val="nl-BE"/>
        </w:rPr>
        <w:t>' genoemd.</w:t>
      </w:r>
    </w:p>
    <w:p w:rsidR="001A3AFB" w:rsidRPr="00067D53" w:rsidRDefault="001A3AFB" w:rsidP="00A5710F">
      <w:pPr>
        <w:pStyle w:val="ListParagraph"/>
        <w:numPr>
          <w:ilvl w:val="0"/>
          <w:numId w:val="2"/>
        </w:numPr>
        <w:spacing w:after="0" w:line="240" w:lineRule="auto"/>
        <w:contextualSpacing w:val="0"/>
        <w:jc w:val="both"/>
        <w:rPr>
          <w:rFonts w:cs="Arial"/>
          <w:lang w:val="nl-BE"/>
        </w:rPr>
      </w:pPr>
      <w:r w:rsidRPr="00067D53">
        <w:rPr>
          <w:rFonts w:cs="Arial"/>
          <w:lang w:val="nl-BE"/>
        </w:rPr>
        <w:t>In de tweede fase (</w:t>
      </w:r>
      <w:proofErr w:type="spellStart"/>
      <w:r w:rsidRPr="00067D53">
        <w:rPr>
          <w:rFonts w:cs="Arial"/>
          <w:lang w:val="nl-BE"/>
        </w:rPr>
        <w:t>dream-fase</w:t>
      </w:r>
      <w:proofErr w:type="spellEnd"/>
      <w:r w:rsidRPr="00067D53">
        <w:rPr>
          <w:rFonts w:cs="Arial"/>
          <w:lang w:val="nl-BE"/>
        </w:rPr>
        <w:t xml:space="preserve">) gebruiken we de ontdekkingen van de </w:t>
      </w:r>
      <w:proofErr w:type="spellStart"/>
      <w:r w:rsidRPr="00067D53">
        <w:rPr>
          <w:rFonts w:cs="Arial"/>
          <w:lang w:val="nl-BE"/>
        </w:rPr>
        <w:t>discovery-fase</w:t>
      </w:r>
      <w:proofErr w:type="spellEnd"/>
      <w:r w:rsidRPr="00067D53">
        <w:rPr>
          <w:rFonts w:cs="Arial"/>
          <w:lang w:val="nl-BE"/>
        </w:rPr>
        <w:t xml:space="preserve"> als bouwstenen voor de toekomst. We denken na hoe de werkplek er idealiter kan uitzien: een droombeeld. </w:t>
      </w:r>
    </w:p>
    <w:p w:rsidR="001A3AFB" w:rsidRPr="00067D53" w:rsidRDefault="001A3AFB" w:rsidP="00A5710F">
      <w:pPr>
        <w:pStyle w:val="ListParagraph"/>
        <w:numPr>
          <w:ilvl w:val="0"/>
          <w:numId w:val="2"/>
        </w:numPr>
        <w:spacing w:after="0" w:line="240" w:lineRule="auto"/>
        <w:contextualSpacing w:val="0"/>
        <w:jc w:val="both"/>
        <w:rPr>
          <w:rFonts w:cs="Arial"/>
          <w:lang w:val="nl-BE"/>
        </w:rPr>
      </w:pPr>
      <w:r w:rsidRPr="00067D53">
        <w:rPr>
          <w:rFonts w:cs="Arial"/>
          <w:lang w:val="nl-BE"/>
        </w:rPr>
        <w:t>In de derde fase ontwerpen  we concrete doelstellingen: hierbij vertrekken we vanuit de positieve elementen  en maken er haalbare doelen van. Deze fase wordt aangeduid als de '</w:t>
      </w:r>
      <w:proofErr w:type="spellStart"/>
      <w:r w:rsidRPr="00067D53">
        <w:rPr>
          <w:rFonts w:cs="Arial"/>
          <w:lang w:val="nl-BE"/>
        </w:rPr>
        <w:t>design-fase</w:t>
      </w:r>
      <w:proofErr w:type="spellEnd"/>
      <w:r w:rsidRPr="00067D53">
        <w:rPr>
          <w:rFonts w:cs="Arial"/>
          <w:lang w:val="nl-BE"/>
        </w:rPr>
        <w:t>'. Hierin komt de vraag: wat kunnen we doen om de aanwezige talenten verder in te zetten?</w:t>
      </w:r>
    </w:p>
    <w:p w:rsidR="001A3AFB" w:rsidRDefault="001A3AFB" w:rsidP="00A5710F">
      <w:pPr>
        <w:pStyle w:val="ListParagraph"/>
        <w:numPr>
          <w:ilvl w:val="0"/>
          <w:numId w:val="2"/>
        </w:numPr>
        <w:spacing w:after="0" w:line="240" w:lineRule="auto"/>
        <w:contextualSpacing w:val="0"/>
        <w:jc w:val="both"/>
        <w:rPr>
          <w:rFonts w:cs="Arial"/>
          <w:lang w:val="nl-BE"/>
        </w:rPr>
      </w:pPr>
      <w:r w:rsidRPr="00067D53">
        <w:rPr>
          <w:rFonts w:cs="Arial"/>
          <w:lang w:val="nl-BE"/>
        </w:rPr>
        <w:t>De laatste fase van AI (</w:t>
      </w:r>
      <w:proofErr w:type="spellStart"/>
      <w:r w:rsidRPr="00067D53">
        <w:rPr>
          <w:rFonts w:cs="Arial"/>
          <w:lang w:val="nl-BE"/>
        </w:rPr>
        <w:t>destiny</w:t>
      </w:r>
      <w:proofErr w:type="spellEnd"/>
      <w:r w:rsidRPr="00067D53">
        <w:rPr>
          <w:rFonts w:cs="Arial"/>
          <w:lang w:val="nl-BE"/>
        </w:rPr>
        <w:t xml:space="preserve">) is erop gericht de gewenste verandering echt door te voeren . In de voorgaande fasen is een gedeeld beeld ontstaan van wat er mogelijk is, een gezamenlijke ideaal. Omdat dit ideaal zijn wortels heeft in de successen uit het verleden, is het geen utopie of luchtkasteel. Nu zetten we per doel uit de designfase concrete </w:t>
      </w:r>
      <w:proofErr w:type="spellStart"/>
      <w:r w:rsidRPr="00067D53">
        <w:rPr>
          <w:rFonts w:cs="Arial"/>
          <w:lang w:val="nl-BE"/>
        </w:rPr>
        <w:t>deelprojectjes</w:t>
      </w:r>
      <w:proofErr w:type="spellEnd"/>
      <w:r w:rsidRPr="00067D53">
        <w:rPr>
          <w:rFonts w:cs="Arial"/>
          <w:lang w:val="nl-BE"/>
        </w:rPr>
        <w:t xml:space="preserve"> op die helpen evolueren in de richting van het ideaalbeeld.</w:t>
      </w:r>
    </w:p>
    <w:p w:rsidR="001A3AFB" w:rsidRPr="00067D53" w:rsidRDefault="001A3AFB" w:rsidP="00A5710F">
      <w:pPr>
        <w:pStyle w:val="ListParagraph"/>
        <w:spacing w:after="0" w:line="240" w:lineRule="auto"/>
        <w:ind w:left="360"/>
        <w:contextualSpacing w:val="0"/>
        <w:rPr>
          <w:rFonts w:cs="Arial"/>
          <w:lang w:val="nl-BE"/>
        </w:rPr>
      </w:pPr>
    </w:p>
    <w:p w:rsidR="001A3AFB" w:rsidRDefault="001A3AFB" w:rsidP="001A3AFB">
      <w:pPr>
        <w:jc w:val="center"/>
        <w:rPr>
          <w:rFonts w:ascii="Trebuchet MS" w:hAnsi="Trebuchet MS"/>
          <w:sz w:val="19"/>
          <w:szCs w:val="19"/>
        </w:rPr>
      </w:pPr>
      <w:r>
        <w:rPr>
          <w:rFonts w:ascii="Trebuchet MS" w:hAnsi="Trebuchet MS"/>
          <w:noProof/>
          <w:sz w:val="19"/>
          <w:szCs w:val="19"/>
          <w:lang w:val="nl-BE" w:eastAsia="nl-BE"/>
        </w:rPr>
        <w:drawing>
          <wp:inline distT="0" distB="0" distL="0" distR="0">
            <wp:extent cx="5033256" cy="3019815"/>
            <wp:effectExtent l="19050" t="0" r="0" b="0"/>
            <wp:docPr id="1" name="Afbeelding 1" descr="vie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r-ds"/>
                    <pic:cNvPicPr>
                      <a:picLocks noChangeAspect="1" noChangeArrowheads="1"/>
                    </pic:cNvPicPr>
                  </pic:nvPicPr>
                  <pic:blipFill>
                    <a:blip r:embed="rId6" cstate="print"/>
                    <a:srcRect/>
                    <a:stretch>
                      <a:fillRect/>
                    </a:stretch>
                  </pic:blipFill>
                  <pic:spPr bwMode="auto">
                    <a:xfrm>
                      <a:off x="0" y="0"/>
                      <a:ext cx="5035058" cy="3020896"/>
                    </a:xfrm>
                    <a:prstGeom prst="rect">
                      <a:avLst/>
                    </a:prstGeom>
                    <a:noFill/>
                    <a:ln w="9525">
                      <a:noFill/>
                      <a:miter lim="800000"/>
                      <a:headEnd/>
                      <a:tailEnd/>
                    </a:ln>
                  </pic:spPr>
                </pic:pic>
              </a:graphicData>
            </a:graphic>
          </wp:inline>
        </w:drawing>
      </w:r>
    </w:p>
    <w:p w:rsidR="001A3AFB" w:rsidRDefault="001A3AFB" w:rsidP="001A3AFB">
      <w:pPr>
        <w:rPr>
          <w:rFonts w:ascii="Trebuchet MS" w:hAnsi="Trebuchet MS"/>
          <w:sz w:val="19"/>
          <w:szCs w:val="19"/>
        </w:rPr>
      </w:pPr>
    </w:p>
    <w:p w:rsidR="000A3A6E" w:rsidRDefault="000A3A6E" w:rsidP="001A3AFB">
      <w:pPr>
        <w:tabs>
          <w:tab w:val="left" w:pos="1808"/>
        </w:tabs>
        <w:jc w:val="both"/>
        <w:rPr>
          <w:rFonts w:asciiTheme="minorHAnsi" w:hAnsiTheme="minorHAnsi" w:cstheme="minorHAnsi"/>
          <w:sz w:val="22"/>
          <w:szCs w:val="22"/>
          <w:lang w:val="nl-BE"/>
        </w:rPr>
      </w:pPr>
    </w:p>
    <w:p w:rsidR="00A5710F" w:rsidRDefault="001A3AFB" w:rsidP="001A3AFB">
      <w:pPr>
        <w:tabs>
          <w:tab w:val="left" w:pos="1808"/>
        </w:tabs>
        <w:jc w:val="both"/>
        <w:rPr>
          <w:rFonts w:asciiTheme="minorHAnsi" w:hAnsiTheme="minorHAnsi" w:cstheme="minorHAnsi"/>
          <w:sz w:val="22"/>
          <w:szCs w:val="22"/>
          <w:lang w:val="nl-BE"/>
        </w:rPr>
      </w:pPr>
      <w:bookmarkStart w:id="0" w:name="_GoBack"/>
      <w:bookmarkEnd w:id="0"/>
      <w:r w:rsidRPr="00067D53">
        <w:rPr>
          <w:rFonts w:asciiTheme="minorHAnsi" w:hAnsiTheme="minorHAnsi" w:cstheme="minorHAnsi"/>
          <w:sz w:val="22"/>
          <w:szCs w:val="22"/>
          <w:lang w:val="nl-BE"/>
        </w:rPr>
        <w:t>Toegepast in de praktijk: Het volledig productieteam heeft op een voormiddag de tien beste productiedagen van het voorbije jaar op een rijtje gezet, met telkens de redenen waarom het zo goed liep die dagen. Vervolgens hebben ze in de namiddag het eigen bedrijf opnieuw uitgevonden, met alle elementen die nuttig zijn om goed te draaien.</w:t>
      </w:r>
    </w:p>
    <w:p w:rsidR="00CC3D52" w:rsidRPr="00CC3D52" w:rsidRDefault="001A3AFB" w:rsidP="001A3AFB">
      <w:pPr>
        <w:tabs>
          <w:tab w:val="left" w:pos="1808"/>
        </w:tabs>
        <w:jc w:val="both"/>
        <w:rPr>
          <w:rFonts w:ascii="Calibri" w:hAnsi="Calibri" w:cs="Arial"/>
          <w:lang w:val="nl-BE"/>
        </w:rPr>
      </w:pPr>
      <w:r w:rsidRPr="00067D53">
        <w:rPr>
          <w:rFonts w:asciiTheme="minorHAnsi" w:hAnsiTheme="minorHAnsi" w:cstheme="minorHAnsi"/>
          <w:sz w:val="22"/>
          <w:szCs w:val="22"/>
          <w:lang w:val="nl-BE"/>
        </w:rPr>
        <w:br/>
      </w:r>
    </w:p>
    <w:sectPr w:rsidR="00CC3D52" w:rsidRPr="00CC3D52" w:rsidSect="00D75D7A">
      <w:pgSz w:w="11900" w:h="16840"/>
      <w:pgMar w:top="1135" w:right="1418" w:bottom="993"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92FE6"/>
    <w:multiLevelType w:val="multilevel"/>
    <w:tmpl w:val="7BC0DDD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49FD2CAC"/>
    <w:multiLevelType w:val="hybridMultilevel"/>
    <w:tmpl w:val="F840786C"/>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08"/>
  <w:hyphenationZone w:val="425"/>
  <w:characterSpacingControl w:val="doNotCompress"/>
  <w:compat>
    <w:useFELayout/>
  </w:compat>
  <w:rsids>
    <w:rsidRoot w:val="00A146A8"/>
    <w:rsid w:val="00014A95"/>
    <w:rsid w:val="000A3A6E"/>
    <w:rsid w:val="000B4172"/>
    <w:rsid w:val="000C5E9E"/>
    <w:rsid w:val="00192703"/>
    <w:rsid w:val="001A3AFB"/>
    <w:rsid w:val="001C3D14"/>
    <w:rsid w:val="00216625"/>
    <w:rsid w:val="00264F27"/>
    <w:rsid w:val="002B1591"/>
    <w:rsid w:val="00497487"/>
    <w:rsid w:val="00617E48"/>
    <w:rsid w:val="006668D3"/>
    <w:rsid w:val="00781EC2"/>
    <w:rsid w:val="009007E0"/>
    <w:rsid w:val="009C0620"/>
    <w:rsid w:val="009C660F"/>
    <w:rsid w:val="00A146A8"/>
    <w:rsid w:val="00A339B4"/>
    <w:rsid w:val="00A5710F"/>
    <w:rsid w:val="00B00069"/>
    <w:rsid w:val="00B459AA"/>
    <w:rsid w:val="00BC4122"/>
    <w:rsid w:val="00BF2429"/>
    <w:rsid w:val="00C32A4B"/>
    <w:rsid w:val="00C443B1"/>
    <w:rsid w:val="00C57EB8"/>
    <w:rsid w:val="00CC3D52"/>
    <w:rsid w:val="00D40580"/>
    <w:rsid w:val="00D75D7A"/>
    <w:rsid w:val="00EC2725"/>
    <w:rsid w:val="00F55DF5"/>
    <w:rsid w:val="00F63914"/>
  </w:rsids>
  <m:mathPr>
    <m:mathFont m:val="Cambria Math"/>
    <m:brkBin m:val="before"/>
    <m:brkBinSub m:val="--"/>
    <m:smallFrac m:val="off"/>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192703"/>
    <w:rPr>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99"/>
    <w:qFormat/>
    <w:rsid w:val="00EC2725"/>
    <w:pPr>
      <w:ind w:left="720"/>
      <w:contextualSpacing/>
    </w:pPr>
  </w:style>
  <w:style w:type="character" w:styleId="CommentReference">
    <w:name w:val="annotation reference"/>
    <w:uiPriority w:val="99"/>
    <w:semiHidden/>
    <w:unhideWhenUsed/>
    <w:rsid w:val="00EC2725"/>
    <w:rPr>
      <w:sz w:val="18"/>
      <w:szCs w:val="18"/>
    </w:rPr>
  </w:style>
  <w:style w:type="paragraph" w:styleId="CommentText">
    <w:name w:val="annotation text"/>
    <w:basedOn w:val="Normal"/>
    <w:link w:val="CommentTextChar"/>
    <w:uiPriority w:val="99"/>
    <w:semiHidden/>
    <w:unhideWhenUsed/>
    <w:rsid w:val="00EC2725"/>
  </w:style>
  <w:style w:type="character" w:customStyle="1" w:styleId="CommentTextChar">
    <w:name w:val="Comment Text Char"/>
    <w:link w:val="CommentText"/>
    <w:uiPriority w:val="99"/>
    <w:semiHidden/>
    <w:rsid w:val="00EC2725"/>
    <w:rPr>
      <w:sz w:val="24"/>
      <w:szCs w:val="24"/>
      <w:lang w:val="fr-FR"/>
    </w:rPr>
  </w:style>
  <w:style w:type="paragraph" w:styleId="CommentSubject">
    <w:name w:val="annotation subject"/>
    <w:basedOn w:val="CommentText"/>
    <w:next w:val="CommentText"/>
    <w:link w:val="CommentSubjectChar"/>
    <w:uiPriority w:val="99"/>
    <w:semiHidden/>
    <w:unhideWhenUsed/>
    <w:rsid w:val="00EC2725"/>
    <w:rPr>
      <w:b/>
      <w:bCs/>
      <w:sz w:val="20"/>
      <w:szCs w:val="20"/>
    </w:rPr>
  </w:style>
  <w:style w:type="character" w:customStyle="1" w:styleId="CommentSubjectChar">
    <w:name w:val="Comment Subject Char"/>
    <w:link w:val="CommentSubject"/>
    <w:uiPriority w:val="99"/>
    <w:semiHidden/>
    <w:rsid w:val="00EC2725"/>
    <w:rPr>
      <w:b/>
      <w:bCs/>
      <w:sz w:val="24"/>
      <w:szCs w:val="24"/>
      <w:lang w:val="fr-FR"/>
    </w:rPr>
  </w:style>
  <w:style w:type="paragraph" w:styleId="BalloonText">
    <w:name w:val="Balloon Text"/>
    <w:basedOn w:val="Normal"/>
    <w:link w:val="BalloonTextChar"/>
    <w:uiPriority w:val="99"/>
    <w:semiHidden/>
    <w:unhideWhenUsed/>
    <w:rsid w:val="00EC2725"/>
    <w:rPr>
      <w:rFonts w:ascii="Lucida Grande" w:hAnsi="Lucida Grande" w:cs="Lucida Grande"/>
      <w:sz w:val="18"/>
      <w:szCs w:val="18"/>
    </w:rPr>
  </w:style>
  <w:style w:type="character" w:customStyle="1" w:styleId="BalloonTextChar">
    <w:name w:val="Balloon Text Char"/>
    <w:link w:val="BalloonText"/>
    <w:uiPriority w:val="99"/>
    <w:semiHidden/>
    <w:rsid w:val="00EC2725"/>
    <w:rPr>
      <w:rFonts w:ascii="Lucida Grande" w:hAnsi="Lucida Grande" w:cs="Lucida Grande"/>
      <w:sz w:val="18"/>
      <w:szCs w:val="18"/>
      <w:lang w:val="fr-FR"/>
    </w:rPr>
  </w:style>
  <w:style w:type="paragraph" w:styleId="ListParagraph">
    <w:name w:val="List Paragraph"/>
    <w:basedOn w:val="Normal"/>
    <w:uiPriority w:val="34"/>
    <w:qFormat/>
    <w:rsid w:val="001A3AFB"/>
    <w:pPr>
      <w:spacing w:after="200" w:line="276" w:lineRule="auto"/>
      <w:ind w:left="720"/>
      <w:contextualSpacing/>
    </w:pPr>
    <w:rPr>
      <w:rFonts w:asciiTheme="minorHAnsi" w:eastAsiaTheme="minorHAnsi" w:hAnsiTheme="minorHAnsi" w:cstheme="minorBidi"/>
      <w:sz w:val="22"/>
      <w:szCs w:val="22"/>
      <w:lang w:val="fr-BE"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nl-BE" w:eastAsia="nl-B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192703"/>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lorfulList-Accent11">
    <w:name w:val="Colorful List - Accent 11"/>
    <w:basedOn w:val="Normal"/>
    <w:uiPriority w:val="99"/>
    <w:qFormat/>
    <w:rsid w:val="00EC2725"/>
    <w:pPr>
      <w:ind w:left="720"/>
      <w:contextualSpacing/>
    </w:pPr>
  </w:style>
  <w:style w:type="character" w:styleId="Marquedannotation">
    <w:name w:val="annotation reference"/>
    <w:uiPriority w:val="99"/>
    <w:semiHidden/>
    <w:unhideWhenUsed/>
    <w:rsid w:val="00EC2725"/>
    <w:rPr>
      <w:sz w:val="18"/>
      <w:szCs w:val="18"/>
    </w:rPr>
  </w:style>
  <w:style w:type="paragraph" w:styleId="Commentaire">
    <w:name w:val="annotation text"/>
    <w:basedOn w:val="Normal"/>
    <w:link w:val="CommentaireCar"/>
    <w:uiPriority w:val="99"/>
    <w:semiHidden/>
    <w:unhideWhenUsed/>
    <w:rsid w:val="00EC2725"/>
  </w:style>
  <w:style w:type="character" w:customStyle="1" w:styleId="CommentaireCar">
    <w:name w:val="Commentaire Car"/>
    <w:link w:val="Commentaire"/>
    <w:uiPriority w:val="99"/>
    <w:semiHidden/>
    <w:rsid w:val="00EC2725"/>
    <w:rPr>
      <w:sz w:val="24"/>
      <w:szCs w:val="24"/>
      <w:lang w:val="fr-FR"/>
    </w:rPr>
  </w:style>
  <w:style w:type="paragraph" w:styleId="Objetducommentaire">
    <w:name w:val="annotation subject"/>
    <w:basedOn w:val="Commentaire"/>
    <w:next w:val="Commentaire"/>
    <w:link w:val="ObjetducommentaireCar"/>
    <w:uiPriority w:val="99"/>
    <w:semiHidden/>
    <w:unhideWhenUsed/>
    <w:rsid w:val="00EC2725"/>
    <w:rPr>
      <w:b/>
      <w:bCs/>
      <w:sz w:val="20"/>
      <w:szCs w:val="20"/>
    </w:rPr>
  </w:style>
  <w:style w:type="character" w:customStyle="1" w:styleId="ObjetducommentaireCar">
    <w:name w:val="Objet du commentaire Car"/>
    <w:link w:val="Objetducommentaire"/>
    <w:uiPriority w:val="99"/>
    <w:semiHidden/>
    <w:rsid w:val="00EC2725"/>
    <w:rPr>
      <w:b/>
      <w:bCs/>
      <w:sz w:val="24"/>
      <w:szCs w:val="24"/>
      <w:lang w:val="fr-FR"/>
    </w:rPr>
  </w:style>
  <w:style w:type="paragraph" w:styleId="Textedebulles">
    <w:name w:val="Balloon Text"/>
    <w:basedOn w:val="Normal"/>
    <w:link w:val="TextedebullesCar"/>
    <w:uiPriority w:val="99"/>
    <w:semiHidden/>
    <w:unhideWhenUsed/>
    <w:rsid w:val="00EC2725"/>
    <w:rPr>
      <w:rFonts w:ascii="Lucida Grande" w:hAnsi="Lucida Grande" w:cs="Lucida Grande"/>
      <w:sz w:val="18"/>
      <w:szCs w:val="18"/>
    </w:rPr>
  </w:style>
  <w:style w:type="character" w:customStyle="1" w:styleId="TextedebullesCar">
    <w:name w:val="Texte de bulles Car"/>
    <w:link w:val="Textedebulles"/>
    <w:uiPriority w:val="99"/>
    <w:semiHidden/>
    <w:rsid w:val="00EC2725"/>
    <w:rPr>
      <w:rFonts w:ascii="Lucida Grande" w:hAnsi="Lucida Grande" w:cs="Lucida Grande"/>
      <w:sz w:val="18"/>
      <w:szCs w:val="18"/>
      <w:lang w:val="fr-FR"/>
    </w:rPr>
  </w:style>
  <w:style w:type="paragraph" w:styleId="Paragraphedeliste">
    <w:name w:val="List Paragraph"/>
    <w:basedOn w:val="Normal"/>
    <w:uiPriority w:val="34"/>
    <w:qFormat/>
    <w:rsid w:val="001A3AFB"/>
    <w:pPr>
      <w:spacing w:after="200" w:line="276" w:lineRule="auto"/>
      <w:ind w:left="720"/>
      <w:contextualSpacing/>
    </w:pPr>
    <w:rPr>
      <w:rFonts w:asciiTheme="minorHAnsi" w:eastAsiaTheme="minorHAnsi" w:hAnsiTheme="minorHAnsi" w:cstheme="minorBidi"/>
      <w:sz w:val="22"/>
      <w:szCs w:val="22"/>
      <w:lang w:val="fr-BE" w:eastAsia="en-U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15C98-5B4F-4E1D-86EC-30B0D0A30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1748</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privé</Company>
  <LinksUpToDate>false</LinksUpToDate>
  <CharactersWithSpaces>2061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Minou Petit</dc:creator>
  <cp:lastModifiedBy>User</cp:lastModifiedBy>
  <cp:revision>2</cp:revision>
  <cp:lastPrinted>2012-01-31T19:05:00Z</cp:lastPrinted>
  <dcterms:created xsi:type="dcterms:W3CDTF">2012-09-05T17:44:00Z</dcterms:created>
  <dcterms:modified xsi:type="dcterms:W3CDTF">2012-09-05T17:44:00Z</dcterms:modified>
</cp:coreProperties>
</file>